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86" w:rsidRPr="00AC34D0" w:rsidRDefault="00821086" w:rsidP="00AC34D0">
      <w:pPr>
        <w:snapToGrid w:val="0"/>
        <w:jc w:val="center"/>
        <w:rPr>
          <w:rFonts w:eastAsia="標楷體"/>
          <w:sz w:val="36"/>
          <w:szCs w:val="36"/>
        </w:rPr>
      </w:pPr>
      <w:r w:rsidRPr="00AC34D0">
        <w:rPr>
          <w:rFonts w:eastAsia="標楷體"/>
          <w:sz w:val="36"/>
          <w:szCs w:val="36"/>
        </w:rPr>
        <w:t>國立嘉義大學</w:t>
      </w:r>
      <w:r w:rsidRPr="00AC34D0">
        <w:rPr>
          <w:rFonts w:eastAsia="標楷體"/>
          <w:sz w:val="36"/>
          <w:szCs w:val="36"/>
        </w:rPr>
        <w:t xml:space="preserve"> 1</w:t>
      </w:r>
      <w:r w:rsidR="005114C1">
        <w:rPr>
          <w:rFonts w:eastAsia="標楷體"/>
          <w:sz w:val="36"/>
          <w:szCs w:val="36"/>
        </w:rPr>
        <w:t>0</w:t>
      </w:r>
      <w:r w:rsidR="001B1DD6">
        <w:rPr>
          <w:rFonts w:eastAsia="標楷體"/>
          <w:sz w:val="36"/>
          <w:szCs w:val="36"/>
        </w:rPr>
        <w:t>9</w:t>
      </w:r>
      <w:r w:rsidR="00155D66">
        <w:rPr>
          <w:rFonts w:eastAsia="標楷體" w:hint="eastAsia"/>
          <w:sz w:val="36"/>
          <w:szCs w:val="36"/>
        </w:rPr>
        <w:t xml:space="preserve"> </w:t>
      </w:r>
      <w:r w:rsidRPr="00AC34D0">
        <w:rPr>
          <w:rFonts w:eastAsia="標楷體"/>
          <w:sz w:val="36"/>
          <w:szCs w:val="36"/>
        </w:rPr>
        <w:t>學年度</w:t>
      </w:r>
      <w:r w:rsidRPr="00AC34D0">
        <w:rPr>
          <w:rFonts w:eastAsia="標楷體"/>
          <w:sz w:val="36"/>
          <w:szCs w:val="36"/>
        </w:rPr>
        <w:t xml:space="preserve"> </w:t>
      </w:r>
      <w:r w:rsidRPr="00AC34D0">
        <w:rPr>
          <w:rFonts w:eastAsia="標楷體"/>
          <w:sz w:val="36"/>
          <w:szCs w:val="36"/>
        </w:rPr>
        <w:t>第</w:t>
      </w:r>
      <w:r w:rsidR="005114C1">
        <w:rPr>
          <w:rFonts w:eastAsia="標楷體" w:hint="eastAsia"/>
          <w:sz w:val="36"/>
          <w:szCs w:val="36"/>
        </w:rPr>
        <w:t>1</w:t>
      </w:r>
      <w:r w:rsidRPr="00AC34D0">
        <w:rPr>
          <w:rFonts w:eastAsia="標楷體"/>
          <w:sz w:val="36"/>
          <w:szCs w:val="36"/>
        </w:rPr>
        <w:t>學期</w:t>
      </w:r>
      <w:r w:rsidRPr="00AC34D0">
        <w:rPr>
          <w:rFonts w:eastAsia="標楷體"/>
          <w:sz w:val="36"/>
          <w:szCs w:val="36"/>
        </w:rPr>
        <w:t xml:space="preserve"> </w:t>
      </w:r>
      <w:r w:rsidR="00346E9C">
        <w:rPr>
          <w:rFonts w:eastAsia="標楷體"/>
          <w:sz w:val="36"/>
          <w:szCs w:val="36"/>
        </w:rPr>
        <w:t>普通物理學</w:t>
      </w:r>
      <w:r w:rsidR="00346E9C">
        <w:rPr>
          <w:rFonts w:eastAsia="標楷體" w:hint="eastAsia"/>
          <w:sz w:val="36"/>
          <w:szCs w:val="36"/>
        </w:rPr>
        <w:t>正課</w:t>
      </w:r>
    </w:p>
    <w:p w:rsidR="00821086" w:rsidRPr="00AC34D0" w:rsidRDefault="00821086" w:rsidP="00AC34D0">
      <w:pPr>
        <w:snapToGrid w:val="0"/>
        <w:spacing w:afterLines="50" w:after="180"/>
        <w:jc w:val="center"/>
        <w:rPr>
          <w:rFonts w:eastAsia="標楷體"/>
          <w:sz w:val="36"/>
          <w:szCs w:val="36"/>
        </w:rPr>
      </w:pPr>
      <w:r w:rsidRPr="00AC34D0">
        <w:rPr>
          <w:rFonts w:eastAsia="標楷體"/>
          <w:sz w:val="36"/>
          <w:szCs w:val="36"/>
        </w:rPr>
        <w:t>教學</w:t>
      </w:r>
      <w:r w:rsidR="00F62B58">
        <w:rPr>
          <w:rFonts w:eastAsia="標楷體" w:hint="eastAsia"/>
          <w:sz w:val="36"/>
          <w:szCs w:val="36"/>
        </w:rPr>
        <w:t>統一</w:t>
      </w:r>
      <w:r w:rsidRPr="00AC34D0">
        <w:rPr>
          <w:rFonts w:eastAsia="標楷體"/>
          <w:sz w:val="36"/>
          <w:szCs w:val="36"/>
        </w:rPr>
        <w:t>進度表</w:t>
      </w:r>
    </w:p>
    <w:tbl>
      <w:tblPr>
        <w:tblW w:w="10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954"/>
        <w:gridCol w:w="3770"/>
      </w:tblGrid>
      <w:tr w:rsidR="001B1DD6" w:rsidRPr="004C00BD" w:rsidTr="001B1DD6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1B1DD6" w:rsidRPr="004C00BD" w:rsidRDefault="001B1DD6" w:rsidP="00F442B7">
            <w:pPr>
              <w:tabs>
                <w:tab w:val="num" w:pos="900"/>
              </w:tabs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C00BD">
              <w:rPr>
                <w:rFonts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4C00BD" w:rsidRDefault="001B1DD6" w:rsidP="00930650">
            <w:pPr>
              <w:tabs>
                <w:tab w:val="num" w:pos="900"/>
              </w:tabs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C00BD">
              <w:rPr>
                <w:rFonts w:ascii="標楷體" w:eastAsia="標楷體" w:hAnsi="標楷體"/>
                <w:sz w:val="28"/>
                <w:szCs w:val="28"/>
              </w:rPr>
              <w:t>課</w:t>
            </w:r>
            <w:r w:rsidRPr="004C00B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00BD">
              <w:rPr>
                <w:rFonts w:ascii="標楷體" w:eastAsia="標楷體" w:hAnsi="標楷體"/>
                <w:sz w:val="28"/>
                <w:szCs w:val="28"/>
              </w:rPr>
              <w:t>程</w:t>
            </w:r>
            <w:r w:rsidRPr="004C00B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00BD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4C00BD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0BD"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  <w:tc>
          <w:tcPr>
            <w:tcW w:w="3770" w:type="dxa"/>
          </w:tcPr>
          <w:p w:rsidR="001B1DD6" w:rsidRPr="004C00BD" w:rsidRDefault="001B1DD6" w:rsidP="001B1DD6">
            <w:pPr>
              <w:tabs>
                <w:tab w:val="num" w:pos="900"/>
              </w:tabs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習題題數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B1DD6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>
              <w:rPr>
                <w:rFonts w:eastAsia="標楷體" w:hAnsi="標楷體"/>
                <w:sz w:val="28"/>
                <w:szCs w:val="28"/>
              </w:rPr>
              <w:t>~8</w:t>
            </w:r>
            <w:r>
              <w:rPr>
                <w:rFonts w:eastAsia="標楷體" w:hAnsi="標楷體" w:hint="eastAsia"/>
                <w:sz w:val="28"/>
                <w:szCs w:val="28"/>
              </w:rPr>
              <w:t>周</w:t>
            </w:r>
          </w:p>
          <w:p w:rsidR="001B1DD6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期</w:t>
            </w:r>
          </w:p>
          <w:p w:rsidR="001B1DD6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中</w:t>
            </w:r>
          </w:p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考</w:t>
            </w:r>
          </w:p>
          <w:p w:rsidR="001B1DD6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範</w:t>
            </w:r>
          </w:p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A21851" w:rsidRDefault="001B1DD6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質點與質點力學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770" w:type="dxa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29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質點與質點力學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770" w:type="dxa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32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4D581E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功與能</w:t>
            </w:r>
          </w:p>
        </w:tc>
        <w:tc>
          <w:tcPr>
            <w:tcW w:w="3770" w:type="dxa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29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4D581E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能量守恆</w:t>
            </w:r>
          </w:p>
        </w:tc>
        <w:tc>
          <w:tcPr>
            <w:tcW w:w="3770" w:type="dxa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16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期中會考</w:t>
            </w:r>
          </w:p>
        </w:tc>
        <w:tc>
          <w:tcPr>
            <w:tcW w:w="3770" w:type="dxa"/>
          </w:tcPr>
          <w:p w:rsidR="001B1DD6" w:rsidRPr="006F1195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共</w:t>
            </w:r>
            <w:r>
              <w:rPr>
                <w:rFonts w:eastAsia="標楷體" w:hAnsi="標楷體" w:hint="eastAsia"/>
                <w:sz w:val="28"/>
                <w:szCs w:val="28"/>
              </w:rPr>
              <w:t>96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10</w:t>
            </w:r>
            <w:r>
              <w:rPr>
                <w:rFonts w:eastAsia="標楷體" w:hAnsi="標楷體"/>
                <w:sz w:val="28"/>
                <w:szCs w:val="28"/>
              </w:rPr>
              <w:t>~</w:t>
            </w: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>
              <w:rPr>
                <w:rFonts w:eastAsia="標楷體" w:hAnsi="標楷體"/>
                <w:sz w:val="28"/>
                <w:szCs w:val="28"/>
              </w:rPr>
              <w:t>8</w:t>
            </w:r>
            <w:r>
              <w:rPr>
                <w:rFonts w:eastAsia="標楷體" w:hAnsi="標楷體" w:hint="eastAsia"/>
                <w:sz w:val="28"/>
                <w:szCs w:val="28"/>
              </w:rPr>
              <w:t>周</w:t>
            </w:r>
          </w:p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期</w:t>
            </w:r>
          </w:p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末</w:t>
            </w:r>
          </w:p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考</w:t>
            </w:r>
          </w:p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範</w:t>
            </w:r>
          </w:p>
          <w:p w:rsidR="001B1DD6" w:rsidRPr="006F1195" w:rsidRDefault="001B1DD6" w:rsidP="001B1DD6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A956BA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線動量</w:t>
            </w:r>
          </w:p>
        </w:tc>
        <w:tc>
          <w:tcPr>
            <w:tcW w:w="3770" w:type="dxa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25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剛體的定軸轉動</w:t>
            </w:r>
          </w:p>
        </w:tc>
        <w:tc>
          <w:tcPr>
            <w:tcW w:w="3770" w:type="dxa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22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角動量與靜力平衡</w:t>
            </w:r>
          </w:p>
        </w:tc>
        <w:tc>
          <w:tcPr>
            <w:tcW w:w="3770" w:type="dxa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18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A21851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振盪</w:t>
            </w:r>
          </w:p>
        </w:tc>
        <w:tc>
          <w:tcPr>
            <w:tcW w:w="3770" w:type="dxa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15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A21851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力學波</w:t>
            </w:r>
          </w:p>
        </w:tc>
        <w:tc>
          <w:tcPr>
            <w:tcW w:w="3770" w:type="dxa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19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A956BA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期末會考</w:t>
            </w:r>
          </w:p>
        </w:tc>
        <w:tc>
          <w:tcPr>
            <w:tcW w:w="3770" w:type="dxa"/>
          </w:tcPr>
          <w:p w:rsidR="001B1DD6" w:rsidRPr="006F1195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共</w:t>
            </w:r>
            <w:r>
              <w:rPr>
                <w:rFonts w:eastAsia="標楷體" w:hAnsi="標楷體" w:hint="eastAsia"/>
                <w:sz w:val="28"/>
                <w:szCs w:val="28"/>
              </w:rPr>
              <w:t>99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</w:tbl>
    <w:p w:rsidR="00A21851" w:rsidRPr="00686A72" w:rsidRDefault="00686A72" w:rsidP="00686A72">
      <w:pPr>
        <w:snapToGrid w:val="0"/>
        <w:spacing w:beforeLines="25" w:before="90" w:line="276" w:lineRule="auto"/>
        <w:ind w:leftChars="295" w:left="729" w:hangingChars="4" w:hanging="21"/>
        <w:jc w:val="center"/>
        <w:rPr>
          <w:rFonts w:eastAsia="標楷體"/>
          <w:sz w:val="52"/>
          <w:szCs w:val="52"/>
        </w:rPr>
      </w:pPr>
      <w:r>
        <w:rPr>
          <w:rFonts w:eastAsia="標楷體" w:hint="eastAsia"/>
          <w:sz w:val="52"/>
          <w:szCs w:val="52"/>
        </w:rPr>
        <w:t>教學</w:t>
      </w:r>
      <w:bookmarkStart w:id="0" w:name="_GoBack"/>
      <w:bookmarkEnd w:id="0"/>
      <w:r>
        <w:rPr>
          <w:rFonts w:eastAsia="標楷體" w:hint="eastAsia"/>
          <w:sz w:val="52"/>
          <w:szCs w:val="52"/>
        </w:rPr>
        <w:t>用</w:t>
      </w:r>
      <w:r w:rsidR="0055054D" w:rsidRPr="00686A72">
        <w:rPr>
          <w:rFonts w:eastAsia="標楷體" w:hint="eastAsia"/>
          <w:sz w:val="52"/>
          <w:szCs w:val="52"/>
        </w:rPr>
        <w:t>書</w:t>
      </w:r>
      <w:r w:rsidR="0055054D" w:rsidRPr="00686A72">
        <w:rPr>
          <w:rFonts w:eastAsia="標楷體" w:hint="eastAsia"/>
          <w:sz w:val="52"/>
          <w:szCs w:val="52"/>
        </w:rPr>
        <w:t>:</w:t>
      </w:r>
      <w:r w:rsidR="001B1DD6" w:rsidRPr="00686A72">
        <w:rPr>
          <w:rFonts w:eastAsia="標楷體" w:hint="eastAsia"/>
          <w:sz w:val="52"/>
          <w:szCs w:val="52"/>
        </w:rPr>
        <w:t>普通物理學</w:t>
      </w:r>
      <w:r w:rsidR="001B1DD6" w:rsidRPr="00686A72">
        <w:rPr>
          <w:rFonts w:eastAsia="標楷體" w:hint="eastAsia"/>
          <w:sz w:val="52"/>
          <w:szCs w:val="52"/>
        </w:rPr>
        <w:t xml:space="preserve"> (Benson)</w:t>
      </w:r>
      <w:r w:rsidR="001B1DD6" w:rsidRPr="00686A72">
        <w:rPr>
          <w:rFonts w:eastAsia="標楷體" w:hint="eastAsia"/>
          <w:sz w:val="52"/>
          <w:szCs w:val="52"/>
        </w:rPr>
        <w:t>上冊</w:t>
      </w:r>
    </w:p>
    <w:p w:rsidR="00A21851" w:rsidRPr="001B1DD6" w:rsidRDefault="00A21851" w:rsidP="00B66F70">
      <w:pPr>
        <w:snapToGrid w:val="0"/>
        <w:spacing w:beforeLines="25" w:before="90" w:line="276" w:lineRule="auto"/>
        <w:ind w:leftChars="295" w:left="718" w:hangingChars="4" w:hanging="10"/>
        <w:rPr>
          <w:rFonts w:eastAsia="標楷體"/>
        </w:rPr>
      </w:pPr>
    </w:p>
    <w:p w:rsidR="00A21851" w:rsidRDefault="00A21851" w:rsidP="00B66F70">
      <w:pPr>
        <w:snapToGrid w:val="0"/>
        <w:spacing w:beforeLines="25" w:before="90" w:line="276" w:lineRule="auto"/>
        <w:ind w:leftChars="295" w:left="718" w:hangingChars="4" w:hanging="10"/>
        <w:rPr>
          <w:rFonts w:eastAsia="標楷體"/>
        </w:rPr>
      </w:pPr>
    </w:p>
    <w:p w:rsidR="008368A0" w:rsidRDefault="008368A0" w:rsidP="00B66F70">
      <w:pPr>
        <w:snapToGrid w:val="0"/>
        <w:spacing w:beforeLines="25" w:before="90" w:line="276" w:lineRule="auto"/>
        <w:ind w:leftChars="295" w:left="718" w:hangingChars="4" w:hanging="10"/>
        <w:rPr>
          <w:rFonts w:eastAsia="標楷體"/>
        </w:rPr>
      </w:pPr>
    </w:p>
    <w:p w:rsidR="006A229D" w:rsidRDefault="006A229D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821086" w:rsidRDefault="00821086" w:rsidP="00303FF2">
      <w:pPr>
        <w:snapToGrid w:val="0"/>
        <w:spacing w:beforeLines="25" w:before="90" w:line="276" w:lineRule="auto"/>
        <w:ind w:left="720" w:hangingChars="300" w:hanging="720"/>
        <w:jc w:val="right"/>
        <w:rPr>
          <w:rFonts w:eastAsia="標楷體"/>
        </w:rPr>
      </w:pPr>
    </w:p>
    <w:sectPr w:rsidR="00821086" w:rsidSect="00C904DD">
      <w:pgSz w:w="11906" w:h="16838"/>
      <w:pgMar w:top="964" w:right="720" w:bottom="96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9B2" w:rsidRDefault="00F469B2" w:rsidP="00A66368">
      <w:r>
        <w:separator/>
      </w:r>
    </w:p>
  </w:endnote>
  <w:endnote w:type="continuationSeparator" w:id="0">
    <w:p w:rsidR="00F469B2" w:rsidRDefault="00F469B2" w:rsidP="00A6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9B2" w:rsidRDefault="00F469B2" w:rsidP="00A66368">
      <w:r>
        <w:separator/>
      </w:r>
    </w:p>
  </w:footnote>
  <w:footnote w:type="continuationSeparator" w:id="0">
    <w:p w:rsidR="00F469B2" w:rsidRDefault="00F469B2" w:rsidP="00A66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86"/>
    <w:rsid w:val="00007436"/>
    <w:rsid w:val="00042D94"/>
    <w:rsid w:val="00105CA4"/>
    <w:rsid w:val="0012012F"/>
    <w:rsid w:val="00155D66"/>
    <w:rsid w:val="00167745"/>
    <w:rsid w:val="001B1DD6"/>
    <w:rsid w:val="001E03EA"/>
    <w:rsid w:val="0022523C"/>
    <w:rsid w:val="00243FCD"/>
    <w:rsid w:val="0025430F"/>
    <w:rsid w:val="00263E9C"/>
    <w:rsid w:val="00267EBC"/>
    <w:rsid w:val="00270DF6"/>
    <w:rsid w:val="00284D46"/>
    <w:rsid w:val="002A2E17"/>
    <w:rsid w:val="002A7E00"/>
    <w:rsid w:val="002B189E"/>
    <w:rsid w:val="002E1CAF"/>
    <w:rsid w:val="002F3D01"/>
    <w:rsid w:val="00303FF2"/>
    <w:rsid w:val="003062C3"/>
    <w:rsid w:val="003143C0"/>
    <w:rsid w:val="003371A1"/>
    <w:rsid w:val="00346E9C"/>
    <w:rsid w:val="0036038F"/>
    <w:rsid w:val="00360E8A"/>
    <w:rsid w:val="0036381F"/>
    <w:rsid w:val="00382B45"/>
    <w:rsid w:val="0039542D"/>
    <w:rsid w:val="00402D74"/>
    <w:rsid w:val="00406A0C"/>
    <w:rsid w:val="00407BF0"/>
    <w:rsid w:val="00422E26"/>
    <w:rsid w:val="00473B37"/>
    <w:rsid w:val="004833E5"/>
    <w:rsid w:val="00486DE1"/>
    <w:rsid w:val="004924CA"/>
    <w:rsid w:val="004A3177"/>
    <w:rsid w:val="004A3611"/>
    <w:rsid w:val="004B77E2"/>
    <w:rsid w:val="004C00BD"/>
    <w:rsid w:val="004C3C0F"/>
    <w:rsid w:val="004D581E"/>
    <w:rsid w:val="005114C1"/>
    <w:rsid w:val="00517929"/>
    <w:rsid w:val="0055054D"/>
    <w:rsid w:val="00550D3D"/>
    <w:rsid w:val="0058043D"/>
    <w:rsid w:val="00582F7F"/>
    <w:rsid w:val="005B14AB"/>
    <w:rsid w:val="005D02FD"/>
    <w:rsid w:val="005E222B"/>
    <w:rsid w:val="00603470"/>
    <w:rsid w:val="00631019"/>
    <w:rsid w:val="0064547F"/>
    <w:rsid w:val="00662ADC"/>
    <w:rsid w:val="00666AFF"/>
    <w:rsid w:val="00677CE4"/>
    <w:rsid w:val="00686427"/>
    <w:rsid w:val="00686A72"/>
    <w:rsid w:val="006A229D"/>
    <w:rsid w:val="006A7582"/>
    <w:rsid w:val="006C7EBD"/>
    <w:rsid w:val="006D0548"/>
    <w:rsid w:val="006F1195"/>
    <w:rsid w:val="006F56C5"/>
    <w:rsid w:val="00726202"/>
    <w:rsid w:val="00745093"/>
    <w:rsid w:val="00751A49"/>
    <w:rsid w:val="00756828"/>
    <w:rsid w:val="00766678"/>
    <w:rsid w:val="00771ADB"/>
    <w:rsid w:val="00774133"/>
    <w:rsid w:val="007963A8"/>
    <w:rsid w:val="007A76EA"/>
    <w:rsid w:val="007D5761"/>
    <w:rsid w:val="007E602B"/>
    <w:rsid w:val="00821086"/>
    <w:rsid w:val="00830FD6"/>
    <w:rsid w:val="008368A0"/>
    <w:rsid w:val="008C114A"/>
    <w:rsid w:val="008D459C"/>
    <w:rsid w:val="00930650"/>
    <w:rsid w:val="009349B7"/>
    <w:rsid w:val="00A21851"/>
    <w:rsid w:val="00A64FA8"/>
    <w:rsid w:val="00A66368"/>
    <w:rsid w:val="00A85453"/>
    <w:rsid w:val="00A956BA"/>
    <w:rsid w:val="00AC0A87"/>
    <w:rsid w:val="00AC34D0"/>
    <w:rsid w:val="00AD1941"/>
    <w:rsid w:val="00AD38B7"/>
    <w:rsid w:val="00B06203"/>
    <w:rsid w:val="00B102EC"/>
    <w:rsid w:val="00B11768"/>
    <w:rsid w:val="00B17AE9"/>
    <w:rsid w:val="00B17C31"/>
    <w:rsid w:val="00B508AD"/>
    <w:rsid w:val="00B66F70"/>
    <w:rsid w:val="00B80544"/>
    <w:rsid w:val="00BA3612"/>
    <w:rsid w:val="00BA78D2"/>
    <w:rsid w:val="00BB4E98"/>
    <w:rsid w:val="00BF7817"/>
    <w:rsid w:val="00C02D5E"/>
    <w:rsid w:val="00C02E39"/>
    <w:rsid w:val="00C16527"/>
    <w:rsid w:val="00C30790"/>
    <w:rsid w:val="00C5002C"/>
    <w:rsid w:val="00C60A50"/>
    <w:rsid w:val="00C71E89"/>
    <w:rsid w:val="00C904DD"/>
    <w:rsid w:val="00C914A7"/>
    <w:rsid w:val="00CA2234"/>
    <w:rsid w:val="00CA4AB8"/>
    <w:rsid w:val="00CB21FF"/>
    <w:rsid w:val="00CC5EB3"/>
    <w:rsid w:val="00CF59E9"/>
    <w:rsid w:val="00D20473"/>
    <w:rsid w:val="00D334FF"/>
    <w:rsid w:val="00D4013F"/>
    <w:rsid w:val="00D50DE8"/>
    <w:rsid w:val="00D521DE"/>
    <w:rsid w:val="00D74A4F"/>
    <w:rsid w:val="00DA5526"/>
    <w:rsid w:val="00DB3C3E"/>
    <w:rsid w:val="00DB4063"/>
    <w:rsid w:val="00DC3D2F"/>
    <w:rsid w:val="00DC6C03"/>
    <w:rsid w:val="00DD223F"/>
    <w:rsid w:val="00DF012C"/>
    <w:rsid w:val="00E20FF7"/>
    <w:rsid w:val="00E55BD1"/>
    <w:rsid w:val="00E725A8"/>
    <w:rsid w:val="00E97643"/>
    <w:rsid w:val="00F02563"/>
    <w:rsid w:val="00F23C95"/>
    <w:rsid w:val="00F27292"/>
    <w:rsid w:val="00F469B2"/>
    <w:rsid w:val="00F62B58"/>
    <w:rsid w:val="00F63859"/>
    <w:rsid w:val="00F7008A"/>
    <w:rsid w:val="00F766C1"/>
    <w:rsid w:val="00F9303A"/>
    <w:rsid w:val="00F949A1"/>
    <w:rsid w:val="00FA4F2B"/>
    <w:rsid w:val="00FA7C27"/>
    <w:rsid w:val="00FC2DE5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B95F5"/>
  <w15:docId w15:val="{E95D6ADD-635A-49A6-B7A4-BB5510EE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10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636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6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636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Lab-309</cp:lastModifiedBy>
  <cp:revision>3</cp:revision>
  <dcterms:created xsi:type="dcterms:W3CDTF">2020-10-20T05:29:00Z</dcterms:created>
  <dcterms:modified xsi:type="dcterms:W3CDTF">2020-10-20T05:33:00Z</dcterms:modified>
</cp:coreProperties>
</file>